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关于做好2022年国家留学基金委公派出国留学有关项目遴选工作的通知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jc w:val="both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根据山东省教育厅《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关于做好山东省教育系统2022年国家留学基金委公派出国留学有关项目遴选工作的通知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》（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鲁教外处函〔2022〕9号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）要求，为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做好遴选工作，现就相关事项通知如下：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一、项目信息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国家建设高水平大学公派研究生项目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instrText xml:space="preserve"> HYPERLINK "https://www.csc.edu.cn/chuguo/s/2212"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24"/>
          <w:lang w:eastAsia="zh-CN"/>
        </w:rPr>
        <w:t>https://www.csc.edu.cn/chuguo/s/2212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艺术类人才培养特别项目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instrText xml:space="preserve"> HYPERLINK "https://www.csc.edu.cn/chuguo/s/2198"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24"/>
          <w:lang w:eastAsia="zh-CN"/>
        </w:rPr>
        <w:t>https://www.csc.edu.cn/chuguo/s/2198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赴俄乌白专业人才培养计划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instrText xml:space="preserve"> HYPERLINK "https://www.csc.edu.cn/chuguo/s/2233"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32"/>
          <w:szCs w:val="24"/>
          <w:lang w:eastAsia="zh-CN"/>
        </w:rPr>
        <w:t>https://www.csc.edu.cn/chuguo/s/2233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俄乌白艺术体育类项目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instrText xml:space="preserve"> HYPERLINK "https://www.csc.edu.cn/chuguo/s/2232"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https://www.csc.edu.cn/chuguo/s/2232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专家学者赴俄乌白短期交流计划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instrText xml:space="preserve"> HYPERLINK "https://www.csc.edu.cn/chuguo/s/2231"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https://www.csc.edu.cn/chuguo/s/2231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乌克兰国立技术大学合作奖学金项目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instrText xml:space="preserve"> HYPERLINK "https://www.csc.edu.cn/chuguo/s/2230"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t>https://www.csc.edu.cn/chuguo/s/2230</w:t>
      </w:r>
      <w:r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20" w:firstLineChars="0"/>
        <w:jc w:val="both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4"/>
        </w:rPr>
        <w:t>除以上项目外，国家留学基金委网站已公布的其他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项目也可参加。有关项目情况详见国家留学基金委网站（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fldChar w:fldCharType="begin"/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instrText xml:space="preserve"> HYPERLINK "https://www.csc.edu.cn/chuguo" </w:instrTex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fldChar w:fldCharType="separate"/>
      </w:r>
      <w:r>
        <w:rPr>
          <w:rStyle w:val="5"/>
          <w:rFonts w:hint="default" w:ascii="FangSong_GB2312" w:hAnsi="FangSong_GB2312" w:eastAsia="FangSong_GB2312"/>
          <w:sz w:val="32"/>
          <w:szCs w:val="24"/>
        </w:rPr>
        <w:t>https://www.csc.edu.cn/chuguo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fldChar w:fldCharType="end"/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420" w:leftChars="0" w:firstLine="320" w:firstLineChars="1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4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</w:rPr>
      </w:pPr>
      <w:r>
        <w:rPr>
          <w:rFonts w:hint="eastAsia" w:ascii="FangSong_GB2312" w:hAnsi="FangSong_GB2312" w:eastAsia="FangSong_GB2312"/>
          <w:color w:val="000000"/>
          <w:sz w:val="32"/>
          <w:szCs w:val="24"/>
          <w:lang w:eastAsia="zh-CN"/>
        </w:rPr>
        <w:t>（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一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eastAsia="zh-CN"/>
        </w:rPr>
        <w:t>）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请各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单位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按照国家留学基金委要求，认真做好本单位人选推荐工作，确保人选质量。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</w:rPr>
      </w:pPr>
      <w:r>
        <w:rPr>
          <w:rFonts w:hint="default" w:ascii="FangSong_GB2312" w:hAnsi="FangSong_GB2312" w:eastAsia="FangSong_GB2312"/>
          <w:color w:val="000000"/>
          <w:sz w:val="32"/>
          <w:szCs w:val="24"/>
        </w:rPr>
        <w:t>（二）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省教育厅要求各高校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于项目要求的网上申请截止日期前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5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天将申请人选纸质材料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送达济南，因此请各单位务必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于项目要求的网上申请截止日期前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8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天将申请人选纸质材料（包括由本人签字的申请表、加盖单位公章的推荐意见表以及所有上传报名系统的材料）送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对外交流合作处（太白湖校区行政办公楼312）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，同时将单位推荐意见表word版发至我处联系人邮箱。逾期或材料不全者将不予受理。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/>
          <w:color w:val="000000"/>
          <w:sz w:val="32"/>
          <w:szCs w:val="24"/>
          <w:lang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szCs w:val="24"/>
          <w:lang w:eastAsia="zh-CN"/>
        </w:rPr>
        <w:t>（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三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国家留学基金委及省教育厅不直接受理个人申请，申请人应将受理材料报至学校对外交流合作处（太白湖校区办公楼312），汇总后统一上报省教育厅。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  <w:lang w:val="en-US" w:eastAsia="zh-CN"/>
        </w:rPr>
      </w:pPr>
      <w:r>
        <w:rPr>
          <w:rFonts w:hint="default" w:ascii="FangSong_GB2312" w:hAnsi="FangSong_GB2312" w:eastAsia="FangSong_GB2312"/>
          <w:color w:val="000000"/>
          <w:sz w:val="32"/>
          <w:szCs w:val="24"/>
        </w:rPr>
        <w:t>联系人：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 xml:space="preserve">张云升，金文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</w:pPr>
      <w:r>
        <w:rPr>
          <w:rFonts w:hint="default" w:ascii="FangSong_GB2312" w:hAnsi="FangSong_GB2312" w:eastAsia="FangSong_GB2312"/>
          <w:color w:val="000000"/>
          <w:sz w:val="32"/>
          <w:szCs w:val="24"/>
        </w:rPr>
        <w:t>电话：053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7</w:t>
      </w:r>
      <w:r>
        <w:rPr>
          <w:rFonts w:hint="default" w:ascii="FangSong_GB2312" w:hAnsi="FangSong_GB2312" w:eastAsia="FangSong_GB2312"/>
          <w:color w:val="000000"/>
          <w:sz w:val="32"/>
          <w:szCs w:val="24"/>
        </w:rPr>
        <w:t>-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3616030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</w:rPr>
      </w:pPr>
      <w:r>
        <w:rPr>
          <w:rFonts w:hint="default" w:ascii="FangSong_GB2312" w:hAnsi="FangSong_GB2312" w:eastAsia="FangSong_GB2312"/>
          <w:color w:val="000000"/>
          <w:sz w:val="32"/>
          <w:szCs w:val="24"/>
        </w:rPr>
        <w:t>邮箱：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fldChar w:fldCharType="begin"/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instrText xml:space="preserve"> HYPERLINK "mailto:dwjlhzc@mail.jnmc.edu.cn" </w:instrTex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fldChar w:fldCharType="separate"/>
      </w:r>
      <w:r>
        <w:rPr>
          <w:rStyle w:val="5"/>
          <w:rFonts w:hint="eastAsia" w:ascii="FangSong_GB2312" w:hAnsi="FangSong_GB2312" w:eastAsia="FangSong_GB2312"/>
          <w:sz w:val="32"/>
          <w:szCs w:val="24"/>
          <w:lang w:val="en-US" w:eastAsia="zh-CN"/>
        </w:rPr>
        <w:t>dwjlhzc</w:t>
      </w:r>
      <w:r>
        <w:rPr>
          <w:rStyle w:val="5"/>
          <w:rFonts w:hint="default" w:ascii="FangSong_GB2312" w:hAnsi="FangSong_GB2312" w:eastAsia="FangSong_GB2312"/>
          <w:sz w:val="32"/>
          <w:szCs w:val="24"/>
        </w:rPr>
        <w:t>@</w:t>
      </w:r>
      <w:r>
        <w:rPr>
          <w:rStyle w:val="5"/>
          <w:rFonts w:hint="eastAsia" w:ascii="FangSong_GB2312" w:hAnsi="FangSong_GB2312" w:eastAsia="FangSong_GB2312"/>
          <w:sz w:val="32"/>
          <w:szCs w:val="24"/>
          <w:lang w:val="en-US" w:eastAsia="zh-CN"/>
        </w:rPr>
        <w:t>mail.jnmc.edu.</w:t>
      </w:r>
      <w:r>
        <w:rPr>
          <w:rStyle w:val="5"/>
          <w:rFonts w:hint="default" w:ascii="FangSong_GB2312" w:hAnsi="FangSong_GB2312" w:eastAsia="FangSong_GB2312"/>
          <w:sz w:val="32"/>
          <w:szCs w:val="24"/>
        </w:rPr>
        <w:t>cn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100" w:firstLine="640" w:firstLineChars="200"/>
        <w:jc w:val="both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100" w:firstLine="4480" w:firstLineChars="1400"/>
        <w:jc w:val="both"/>
        <w:textAlignment w:val="auto"/>
        <w:rPr>
          <w:rFonts w:hint="default" w:ascii="FangSong_GB2312" w:hAnsi="FangSong_GB2312" w:eastAsia="FangSong_GB2312"/>
          <w:color w:val="000000"/>
          <w:sz w:val="32"/>
          <w:szCs w:val="24"/>
          <w:lang w:val="en-US" w:eastAsia="zh-CN"/>
        </w:rPr>
      </w:pP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对外交流合作处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480" w:firstLineChars="14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24"/>
          <w:lang w:val="en-US" w:eastAsia="zh-CN"/>
        </w:rPr>
      </w:pPr>
      <w:r>
        <w:rPr>
          <w:rFonts w:hint="default" w:ascii="FangSong_GB2312" w:hAnsi="FangSong_GB2312" w:eastAsia="FangSong_GB2312"/>
          <w:color w:val="000000"/>
          <w:sz w:val="32"/>
          <w:szCs w:val="24"/>
        </w:rPr>
        <w:t>2022年2月2</w:t>
      </w:r>
      <w:r>
        <w:rPr>
          <w:rFonts w:hint="eastAsia" w:ascii="FangSong_GB2312" w:hAnsi="FangSong_GB2312" w:eastAsia="FangSong_GB2312"/>
          <w:color w:val="000000"/>
          <w:sz w:val="32"/>
          <w:szCs w:val="24"/>
          <w:lang w:val="en-US" w:eastAsia="zh-CN"/>
        </w:rPr>
        <w:t>4</w:t>
      </w:r>
      <w:bookmarkStart w:id="0" w:name="_GoBack"/>
      <w:bookmarkEnd w:id="0"/>
      <w:r>
        <w:rPr>
          <w:rFonts w:hint="default" w:ascii="FangSong_GB2312" w:hAnsi="FangSong_GB2312" w:eastAsia="FangSong_GB2312"/>
          <w:color w:val="000000"/>
          <w:sz w:val="32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Chars="1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4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AEB4B"/>
    <w:multiLevelType w:val="singleLevel"/>
    <w:tmpl w:val="C5AAEB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7A0C9C"/>
    <w:multiLevelType w:val="singleLevel"/>
    <w:tmpl w:val="427A0C9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D4B60"/>
    <w:rsid w:val="03B90220"/>
    <w:rsid w:val="068C1E43"/>
    <w:rsid w:val="08517143"/>
    <w:rsid w:val="087D5842"/>
    <w:rsid w:val="09815806"/>
    <w:rsid w:val="0CDD2D53"/>
    <w:rsid w:val="0D703BC7"/>
    <w:rsid w:val="0E3E1F17"/>
    <w:rsid w:val="1468384A"/>
    <w:rsid w:val="14EF3F6B"/>
    <w:rsid w:val="15175270"/>
    <w:rsid w:val="15DF2265"/>
    <w:rsid w:val="15E549B3"/>
    <w:rsid w:val="18273A1C"/>
    <w:rsid w:val="18D314AE"/>
    <w:rsid w:val="1AA17AB6"/>
    <w:rsid w:val="1AD05CA5"/>
    <w:rsid w:val="1E9F255E"/>
    <w:rsid w:val="1F9F0276"/>
    <w:rsid w:val="20C22534"/>
    <w:rsid w:val="21AF0D0A"/>
    <w:rsid w:val="24030E99"/>
    <w:rsid w:val="24284DA4"/>
    <w:rsid w:val="271B34F6"/>
    <w:rsid w:val="28AF339E"/>
    <w:rsid w:val="28B135BA"/>
    <w:rsid w:val="2A4B5348"/>
    <w:rsid w:val="2DB47F9C"/>
    <w:rsid w:val="2FE801F5"/>
    <w:rsid w:val="30444D13"/>
    <w:rsid w:val="30C6397A"/>
    <w:rsid w:val="31C83722"/>
    <w:rsid w:val="327B7492"/>
    <w:rsid w:val="32BD2B5B"/>
    <w:rsid w:val="32DD31FD"/>
    <w:rsid w:val="330E33B7"/>
    <w:rsid w:val="33AB0337"/>
    <w:rsid w:val="343D043D"/>
    <w:rsid w:val="346534AA"/>
    <w:rsid w:val="34DA3E98"/>
    <w:rsid w:val="35BC17F0"/>
    <w:rsid w:val="3962620A"/>
    <w:rsid w:val="3A612966"/>
    <w:rsid w:val="3C0A640E"/>
    <w:rsid w:val="3D8C6FA3"/>
    <w:rsid w:val="3DDA0A65"/>
    <w:rsid w:val="3E412892"/>
    <w:rsid w:val="3EC03536"/>
    <w:rsid w:val="3F165ACD"/>
    <w:rsid w:val="407262B2"/>
    <w:rsid w:val="40CF687B"/>
    <w:rsid w:val="438A0837"/>
    <w:rsid w:val="44760DBC"/>
    <w:rsid w:val="459260C9"/>
    <w:rsid w:val="46FF778E"/>
    <w:rsid w:val="47727B02"/>
    <w:rsid w:val="497A75A0"/>
    <w:rsid w:val="4D732C48"/>
    <w:rsid w:val="502015CC"/>
    <w:rsid w:val="51295B34"/>
    <w:rsid w:val="53C16CB6"/>
    <w:rsid w:val="543A6F7E"/>
    <w:rsid w:val="545A4256"/>
    <w:rsid w:val="56D26326"/>
    <w:rsid w:val="5AE605F2"/>
    <w:rsid w:val="5D431D2B"/>
    <w:rsid w:val="5E6F08FE"/>
    <w:rsid w:val="61B34FA6"/>
    <w:rsid w:val="61D70C94"/>
    <w:rsid w:val="623D0CCF"/>
    <w:rsid w:val="652A1A23"/>
    <w:rsid w:val="65AD39BA"/>
    <w:rsid w:val="65C92FEA"/>
    <w:rsid w:val="67245316"/>
    <w:rsid w:val="68F465CF"/>
    <w:rsid w:val="6DCE5641"/>
    <w:rsid w:val="6DE94229"/>
    <w:rsid w:val="6EEE555E"/>
    <w:rsid w:val="6F7205BE"/>
    <w:rsid w:val="704716DB"/>
    <w:rsid w:val="70B623BC"/>
    <w:rsid w:val="71357785"/>
    <w:rsid w:val="71F96A05"/>
    <w:rsid w:val="74650387"/>
    <w:rsid w:val="761A519B"/>
    <w:rsid w:val="78941235"/>
    <w:rsid w:val="7BC871ED"/>
    <w:rsid w:val="7DB67EA0"/>
    <w:rsid w:val="7FB5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方正小标宋简体" w:hAnsi="方正小标宋简体" w:eastAsia="方正小标宋简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2022-02-23T02:04:00Z</dcterms:created>
  <dc:creator>Administrator</dc:creator>
  <cp:lastModifiedBy>Administrator</cp:lastModifiedBy>
  <dcterms:modified xsi:type="dcterms:W3CDTF">2022-02-24T00:58:52Z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AF1295104D0046C9931BADD714522D7C</vt:lpwstr>
  </property>
</Properties>
</file>